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0A" w:rsidRPr="0002730A" w:rsidRDefault="0002730A" w:rsidP="0002730A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Греческие места Санкт-Петербурга. </w:t>
      </w:r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br/>
        <w:t>3 мая 2014 г. 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Греческая площадь. 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 xml:space="preserve">Размышления у памятника </w:t>
      </w:r>
      <w:proofErr w:type="spellStart"/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Иоанниса</w:t>
      </w:r>
      <w:proofErr w:type="spellEnd"/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Каподистрия</w:t>
      </w:r>
      <w:proofErr w:type="spellEnd"/>
      <w:proofErr w:type="gramStart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К</w:t>
      </w:r>
      <w:proofErr w:type="gramEnd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ак мало греков в Петербурге и России...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 xml:space="preserve">Памятник первому главе современного Греческого государства (1827-1831), министру иностранных дел России (1816-1822) </w:t>
      </w:r>
      <w:proofErr w:type="spellStart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Иоаннису</w:t>
      </w:r>
      <w:proofErr w:type="spellEnd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Каподистрия</w:t>
      </w:r>
      <w:proofErr w:type="spellEnd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.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 xml:space="preserve">...Недавно построенный бизнес-центр </w:t>
      </w:r>
      <w:proofErr w:type="spellStart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рейдерски</w:t>
      </w:r>
      <w:proofErr w:type="spellEnd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 xml:space="preserve"> захватил часть пространства Греческой площади. С </w:t>
      </w:r>
      <w:proofErr w:type="spellStart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И.Х.Кессиди</w:t>
      </w:r>
      <w:proofErr w:type="spellEnd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 xml:space="preserve"> и архитектором Дмитрием Лагутиным. Памятный крест. Здесь православные люд, греки Санкт-Петербурга каждое воскресенье в 16-00 собираются на богослужениях, призывая власти города решить вопрос о воссоздании Греческого храма святого Димитрия </w:t>
      </w:r>
      <w:proofErr w:type="spellStart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Солунского</w:t>
      </w:r>
      <w:proofErr w:type="spellEnd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. Величественный храм, напоминающий храм Святой Софии в Константинополе, 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был разрушен в период второго хрущевского богоборчества в 1962 году. ...На месте Греческого храма, архитектурной жемчужины тогдашнего Ленинграда,  безбожники построили Октябрьский концертный зал - на греческих молитвах и костях  порядка пятидесяти лет "</w:t>
      </w:r>
      <w:proofErr w:type="spellStart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изголяются</w:t>
      </w:r>
      <w:proofErr w:type="spellEnd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" так называемые звезды эстрады.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Перефразирую мысли, посвященные этому трагическому событию, поэта нобелевского лауреата </w:t>
      </w:r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Иосифа Бродского -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как мало нынче греков в Петербурге и России, они свою "соху" (честь и достоинство) защитить не в состоянии.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"</w:t>
      </w:r>
      <w:proofErr w:type="spellStart"/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Фермопильский</w:t>
      </w:r>
      <w:proofErr w:type="spellEnd"/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" ("</w:t>
      </w:r>
      <w:proofErr w:type="spellStart"/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Эфиальтов</w:t>
      </w:r>
      <w:proofErr w:type="spellEnd"/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") урок нашей истории, "Византийский", "Петербургский"...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shd w:val="clear" w:color="auto" w:fill="FFFFFF"/>
          <w:lang w:eastAsia="ru-RU"/>
        </w:rPr>
        <w:t>"...</w:t>
      </w:r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 xml:space="preserve">До встречи в Константинополе". "...До встречи в </w:t>
      </w:r>
      <w:r w:rsidRPr="0002730A">
        <w:rPr>
          <w:rFonts w:ascii="Times New Roman" w:eastAsia="Times New Roman" w:hAnsi="Times New Roman" w:cs="Times New Roman"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lastRenderedPageBreak/>
        <w:t>Трапезунде".   ...Вопрос, разве что, в том - с кем "встречаться"? 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 xml:space="preserve">Никос </w:t>
      </w:r>
      <w:proofErr w:type="spellStart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Сидиропулос</w:t>
      </w:r>
      <w:proofErr w:type="spellEnd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 xml:space="preserve">. Россия. Москва. </w:t>
      </w:r>
      <w:proofErr w:type="spellStart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Νίκος</w:t>
      </w:r>
      <w:proofErr w:type="spellEnd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Σιδηρό</w:t>
      </w:r>
      <w:proofErr w:type="spellEnd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 xml:space="preserve">πουλος. </w:t>
      </w:r>
      <w:proofErr w:type="spellStart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Ρωσί</w:t>
      </w:r>
      <w:proofErr w:type="spellEnd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 xml:space="preserve">α. </w:t>
      </w:r>
      <w:proofErr w:type="spellStart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Μόσχ</w:t>
      </w:r>
      <w:proofErr w:type="spellEnd"/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shd w:val="clear" w:color="auto" w:fill="FFFFFF"/>
          <w:lang w:eastAsia="ru-RU"/>
        </w:rPr>
        <w:t>α.</w:t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  <w:t>ИОСИФ БРОДСКИЙ. ОСТАНОВКА В ПУСТЫНЕ (1966 г.)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Теперь так мало греков в Ленинграде,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что мы сломали Греческую церковь,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дабы построить на свободном месте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концертный зал...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...Так мало нынче в Ленинграде греков,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да и вообщ</w:t>
      </w:r>
      <w:proofErr w:type="gramStart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е-</w:t>
      </w:r>
      <w:proofErr w:type="gramEnd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 вне Греции их мало.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По крайней мере, мало для того,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чтоб сохранить сооруженья веры.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  <w:t>А верить в то, что мы сооружаем,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от них никто не требует. Одно,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должно быть, дело нацию крестить,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а крест нести - уже совсем </w:t>
      </w:r>
      <w:proofErr w:type="gramStart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другое</w:t>
      </w:r>
      <w:proofErr w:type="gramEnd"/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.</w:t>
      </w:r>
    </w:p>
    <w:p w:rsidR="0002730A" w:rsidRP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У них одна обязанность была.</w:t>
      </w:r>
    </w:p>
    <w:p w:rsidR="0002730A" w:rsidRDefault="0002730A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val="en-US" w:eastAsia="ru-RU"/>
        </w:rPr>
      </w:pPr>
      <w:r w:rsidRPr="0002730A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Они ее исполнить не сумели</w:t>
      </w:r>
    </w:p>
    <w:p w:rsidR="00476762" w:rsidRPr="00476762" w:rsidRDefault="00476762" w:rsidP="0002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36"/>
          <w:szCs w:val="36"/>
          <w:lang w:eastAsia="ru-RU"/>
        </w:rPr>
        <w:lastRenderedPageBreak/>
        <w:drawing>
          <wp:inline distT="0" distB="0" distL="0" distR="0">
            <wp:extent cx="3602105" cy="2400300"/>
            <wp:effectExtent l="0" t="0" r="0" b="0"/>
            <wp:docPr id="3" name="Рисунок 3" descr="\\192.168.0.111\Data\ДОКУМЕНТЫ1\2014\new site\Никос Сидиропулос\Sidiropoulos 7Maiou\DSC0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11\Data\ДОКУМЕНТЫ1\2014\new site\Никос Сидиропулос\Sidiropoulos 7Maiou\DSC074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181" cy="2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0A" w:rsidRPr="00476762" w:rsidRDefault="00476762" w:rsidP="00476762">
      <w:pPr>
        <w:pStyle w:val="a5"/>
        <w:numPr>
          <w:ilvl w:val="0"/>
          <w:numId w:val="1"/>
        </w:num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D962FAB" wp14:editId="75AF80BE">
            <wp:extent cx="3387695" cy="2257425"/>
            <wp:effectExtent l="0" t="0" r="3810" b="0"/>
            <wp:docPr id="4" name="Рисунок 4" descr="\\192.168.0.111\Data\ДОКУМЕНТЫ1\2014\new site\Никос Сидиропулос\Sidiropoulos 7Maiou\DSC0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11\Data\ДОКУМЕНТЫ1\2014\new site\Никос Сидиропулос\Sidiropoulos 7Maiou\DSC074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86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62" w:rsidRPr="00476762" w:rsidRDefault="00476762" w:rsidP="00476762">
      <w:pPr>
        <w:pStyle w:val="a5"/>
        <w:numPr>
          <w:ilvl w:val="0"/>
          <w:numId w:val="1"/>
        </w:num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4086225" cy="2722898"/>
            <wp:effectExtent l="0" t="0" r="0" b="1270"/>
            <wp:docPr id="5" name="Рисунок 5" descr="\\192.168.0.111\Data\ДОКУМЕНТЫ1\2014\new site\Никос Сидиропулос\Sidiropoulos 7Maiou\DSC07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0.111\Data\ДОКУМЕНТЫ1\2014\new site\Никос Сидиропулос\Sidiropoulos 7Maiou\DSC074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42" cy="272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211F" w:rsidRDefault="00476762">
      <w:r>
        <w:rPr>
          <w:noProof/>
          <w:lang w:eastAsia="ru-RU"/>
        </w:rPr>
        <w:lastRenderedPageBreak/>
        <w:drawing>
          <wp:inline distT="0" distB="0" distL="0" distR="0">
            <wp:extent cx="5940425" cy="8914734"/>
            <wp:effectExtent l="0" t="0" r="3175" b="1270"/>
            <wp:docPr id="2" name="Рисунок 2" descr="\\192.168.0.111\Data\ДОКУМЕНТЫ1\2014\new site\Никос Сидиропулос\Sidiropoulos 7Maiou\DSC0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Data\ДОКУМЕНТЫ1\2014\new site\Никос Сидиропулос\Sidiropoulos 7Maiou\DSC074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alt="Описание: 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071157FF"/>
    <w:multiLevelType w:val="hybridMultilevel"/>
    <w:tmpl w:val="3D24182C"/>
    <w:lvl w:ilvl="0" w:tplc="9A46F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8A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C7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27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AD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2A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80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65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E5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27"/>
    <w:rsid w:val="0002730A"/>
    <w:rsid w:val="00476762"/>
    <w:rsid w:val="0070211F"/>
    <w:rsid w:val="00B23FF1"/>
    <w:rsid w:val="00B2747E"/>
    <w:rsid w:val="00B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8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301</Words>
  <Characters>1718</Characters>
  <Application>Microsoft Office Word</Application>
  <DocSecurity>0</DocSecurity>
  <Lines>14</Lines>
  <Paragraphs>4</Paragraphs>
  <ScaleCrop>false</ScaleCrop>
  <Company>CtrlSoft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2014-05-07T11:04:00Z</dcterms:created>
  <dcterms:modified xsi:type="dcterms:W3CDTF">2014-05-07T13:52:00Z</dcterms:modified>
</cp:coreProperties>
</file>